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43" w:rsidRPr="005D55F5" w:rsidRDefault="00B3431F" w:rsidP="00B3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5F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3431F" w:rsidRDefault="00B3431F" w:rsidP="00B343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мониторинге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Идентефикации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-20</w:t>
      </w:r>
      <w:r w:rsidR="005D55F5">
        <w:rPr>
          <w:rFonts w:ascii="Times New Roman" w:hAnsi="Times New Roman" w:cs="Times New Roman"/>
          <w:sz w:val="28"/>
          <w:szCs w:val="28"/>
        </w:rPr>
        <w:t xml:space="preserve">25 приняли участие 14 ОО района, не вошли школы, вошедший в Федеральный перечень школ ШНОР. </w:t>
      </w:r>
      <w:proofErr w:type="gramEnd"/>
      <w:r w:rsidR="005D55F5">
        <w:rPr>
          <w:rFonts w:ascii="Times New Roman" w:hAnsi="Times New Roman" w:cs="Times New Roman"/>
          <w:sz w:val="28"/>
          <w:szCs w:val="28"/>
        </w:rPr>
        <w:t xml:space="preserve">Это СОШ с. </w:t>
      </w:r>
      <w:proofErr w:type="spellStart"/>
      <w:r w:rsidR="005D55F5">
        <w:rPr>
          <w:rFonts w:ascii="Times New Roman" w:hAnsi="Times New Roman" w:cs="Times New Roman"/>
          <w:sz w:val="28"/>
          <w:szCs w:val="28"/>
        </w:rPr>
        <w:t>Коварды</w:t>
      </w:r>
      <w:proofErr w:type="spellEnd"/>
      <w:r w:rsidR="005D55F5">
        <w:rPr>
          <w:rFonts w:ascii="Times New Roman" w:hAnsi="Times New Roman" w:cs="Times New Roman"/>
          <w:sz w:val="28"/>
          <w:szCs w:val="28"/>
        </w:rPr>
        <w:t xml:space="preserve">, СОШ с. </w:t>
      </w:r>
      <w:proofErr w:type="spellStart"/>
      <w:r w:rsidR="005D55F5">
        <w:rPr>
          <w:rFonts w:ascii="Times New Roman" w:hAnsi="Times New Roman" w:cs="Times New Roman"/>
          <w:sz w:val="28"/>
          <w:szCs w:val="28"/>
        </w:rPr>
        <w:t>Саитбаба</w:t>
      </w:r>
      <w:proofErr w:type="spellEnd"/>
      <w:r w:rsidR="005D55F5">
        <w:rPr>
          <w:rFonts w:ascii="Times New Roman" w:hAnsi="Times New Roman" w:cs="Times New Roman"/>
          <w:sz w:val="28"/>
          <w:szCs w:val="28"/>
        </w:rPr>
        <w:t xml:space="preserve">, ООШ с. </w:t>
      </w:r>
      <w:proofErr w:type="spellStart"/>
      <w:r w:rsidR="005D55F5">
        <w:rPr>
          <w:rFonts w:ascii="Times New Roman" w:hAnsi="Times New Roman" w:cs="Times New Roman"/>
          <w:sz w:val="28"/>
          <w:szCs w:val="28"/>
        </w:rPr>
        <w:t>Юлуково</w:t>
      </w:r>
      <w:proofErr w:type="spellEnd"/>
      <w:r w:rsidR="005D55F5">
        <w:rPr>
          <w:rFonts w:ascii="Times New Roman" w:hAnsi="Times New Roman" w:cs="Times New Roman"/>
          <w:sz w:val="28"/>
          <w:szCs w:val="28"/>
        </w:rPr>
        <w:t xml:space="preserve">, СОШ с. </w:t>
      </w:r>
      <w:proofErr w:type="spellStart"/>
      <w:r w:rsidR="005D55F5">
        <w:rPr>
          <w:rFonts w:ascii="Times New Roman" w:hAnsi="Times New Roman" w:cs="Times New Roman"/>
          <w:sz w:val="28"/>
          <w:szCs w:val="28"/>
        </w:rPr>
        <w:t>Янгискаин</w:t>
      </w:r>
      <w:proofErr w:type="spellEnd"/>
      <w:r w:rsidR="005D55F5">
        <w:rPr>
          <w:rFonts w:ascii="Times New Roman" w:hAnsi="Times New Roman" w:cs="Times New Roman"/>
          <w:sz w:val="28"/>
          <w:szCs w:val="28"/>
        </w:rPr>
        <w:t xml:space="preserve"> и ООШ </w:t>
      </w:r>
      <w:proofErr w:type="gramStart"/>
      <w:r w:rsidR="005D55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D55F5">
        <w:rPr>
          <w:rFonts w:ascii="Times New Roman" w:hAnsi="Times New Roman" w:cs="Times New Roman"/>
          <w:sz w:val="28"/>
          <w:szCs w:val="28"/>
        </w:rPr>
        <w:t>. Курорта.</w:t>
      </w:r>
      <w:bookmarkStart w:id="0" w:name="_GoBack"/>
      <w:bookmarkEnd w:id="0"/>
    </w:p>
    <w:p w:rsidR="00B3431F" w:rsidRDefault="00B3431F" w:rsidP="00B343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ОО определены группы школ согласно уровню образовательных результатов:</w:t>
      </w:r>
    </w:p>
    <w:p w:rsidR="00B3431F" w:rsidRDefault="00B3431F" w:rsidP="00B34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Кластер </w:t>
      </w:r>
      <w:r w:rsidRPr="00AB2FAB">
        <w:rPr>
          <w:rFonts w:ascii="Times New Roman" w:hAnsi="Times New Roman" w:cs="Times New Roman"/>
          <w:b/>
          <w:sz w:val="28"/>
          <w:szCs w:val="28"/>
        </w:rPr>
        <w:t>«Школы с высокими образовательными результатами» (ШВОР)</w:t>
      </w:r>
      <w:r>
        <w:rPr>
          <w:rFonts w:ascii="Times New Roman" w:hAnsi="Times New Roman" w:cs="Times New Roman"/>
          <w:sz w:val="28"/>
          <w:szCs w:val="28"/>
        </w:rPr>
        <w:t xml:space="preserve"> включает 4 школы района. Это СОШ № 1 с. Красноусольский</w:t>
      </w:r>
      <w:r w:rsidR="00AB2FA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 маркеров по ВПР-2025), КБГИ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B2FAB">
        <w:rPr>
          <w:rFonts w:ascii="Times New Roman" w:hAnsi="Times New Roman" w:cs="Times New Roman"/>
          <w:sz w:val="28"/>
          <w:szCs w:val="28"/>
        </w:rPr>
        <w:t>4 маркера ВПР – 2025)</w:t>
      </w:r>
      <w:r>
        <w:rPr>
          <w:rFonts w:ascii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Узбяково</w:t>
      </w:r>
      <w:proofErr w:type="spellEnd"/>
      <w:r w:rsidR="00AB2FAB">
        <w:rPr>
          <w:rFonts w:ascii="Times New Roman" w:hAnsi="Times New Roman" w:cs="Times New Roman"/>
          <w:sz w:val="28"/>
          <w:szCs w:val="28"/>
        </w:rPr>
        <w:t>( 4 маркера ВПР-2025)</w:t>
      </w:r>
      <w:r>
        <w:rPr>
          <w:rFonts w:ascii="Times New Roman" w:hAnsi="Times New Roman" w:cs="Times New Roman"/>
          <w:sz w:val="28"/>
          <w:szCs w:val="28"/>
        </w:rPr>
        <w:t>, ООШ с. Мраково</w:t>
      </w:r>
      <w:r w:rsidR="00AB2FAB">
        <w:rPr>
          <w:rFonts w:ascii="Times New Roman" w:hAnsi="Times New Roman" w:cs="Times New Roman"/>
          <w:sz w:val="28"/>
          <w:szCs w:val="28"/>
        </w:rPr>
        <w:t>( 3 маркера ВПР-2025, ОГЭ-2024,2025)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31F" w:rsidRDefault="00B3431F" w:rsidP="00B34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Кластер </w:t>
      </w:r>
      <w:r w:rsidRPr="00AB2FAB">
        <w:rPr>
          <w:rFonts w:ascii="Times New Roman" w:hAnsi="Times New Roman" w:cs="Times New Roman"/>
          <w:b/>
          <w:sz w:val="28"/>
          <w:szCs w:val="28"/>
        </w:rPr>
        <w:t>«Остальные ОО»</w:t>
      </w:r>
      <w:r>
        <w:rPr>
          <w:rFonts w:ascii="Times New Roman" w:hAnsi="Times New Roman" w:cs="Times New Roman"/>
          <w:sz w:val="28"/>
          <w:szCs w:val="28"/>
        </w:rPr>
        <w:t xml:space="preserve"> включает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Инзелга</w:t>
      </w:r>
      <w:proofErr w:type="spellEnd"/>
      <w:r w:rsidR="00AB2FAB">
        <w:rPr>
          <w:rFonts w:ascii="Times New Roman" w:hAnsi="Times New Roman" w:cs="Times New Roman"/>
          <w:sz w:val="28"/>
          <w:szCs w:val="28"/>
        </w:rPr>
        <w:t xml:space="preserve"> (6 маркеров ВПР-2025, 1 ОГЭ -2025)</w:t>
      </w:r>
      <w:r>
        <w:rPr>
          <w:rFonts w:ascii="Times New Roman" w:hAnsi="Times New Roman" w:cs="Times New Roman"/>
          <w:sz w:val="28"/>
          <w:szCs w:val="28"/>
        </w:rPr>
        <w:t xml:space="preserve">,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Юзимяново</w:t>
      </w:r>
      <w:proofErr w:type="spellEnd"/>
      <w:r w:rsidR="00AB2FAB">
        <w:rPr>
          <w:rFonts w:ascii="Times New Roman" w:hAnsi="Times New Roman" w:cs="Times New Roman"/>
          <w:sz w:val="28"/>
          <w:szCs w:val="28"/>
        </w:rPr>
        <w:t>(5 маркеров ВПР-2025, ОГЭ-2025)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1F" w:rsidRDefault="00B3431F" w:rsidP="00B34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Кластер </w:t>
      </w:r>
      <w:r w:rsidRPr="00AB2FAB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AB2FAB">
        <w:rPr>
          <w:rFonts w:ascii="Times New Roman" w:hAnsi="Times New Roman" w:cs="Times New Roman"/>
          <w:b/>
          <w:sz w:val="28"/>
          <w:szCs w:val="28"/>
        </w:rPr>
        <w:t>ПредШНОР</w:t>
      </w:r>
      <w:proofErr w:type="spellEnd"/>
      <w:r w:rsidRPr="00AB2FA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включает СОШ с. Белое озеро</w:t>
      </w:r>
      <w:r w:rsidR="00AB2FAB">
        <w:rPr>
          <w:rFonts w:ascii="Times New Roman" w:hAnsi="Times New Roman" w:cs="Times New Roman"/>
          <w:sz w:val="28"/>
          <w:szCs w:val="28"/>
        </w:rPr>
        <w:t xml:space="preserve">(10 маркеров ВПР-2025, ОГЭ-2024,2025), </w:t>
      </w:r>
      <w:r>
        <w:rPr>
          <w:rFonts w:ascii="Times New Roman" w:hAnsi="Times New Roman" w:cs="Times New Roman"/>
          <w:sz w:val="28"/>
          <w:szCs w:val="28"/>
        </w:rPr>
        <w:t xml:space="preserve"> СОШ с. Зилим-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караново</w:t>
      </w:r>
      <w:proofErr w:type="spellEnd"/>
      <w:r w:rsidR="00AB2FAB">
        <w:rPr>
          <w:rFonts w:ascii="Times New Roman" w:hAnsi="Times New Roman" w:cs="Times New Roman"/>
          <w:sz w:val="28"/>
          <w:szCs w:val="28"/>
        </w:rPr>
        <w:t xml:space="preserve"> (9 маркеров ВПР-2025, ОГЭ-2024,2025)</w:t>
      </w:r>
      <w:r>
        <w:rPr>
          <w:rFonts w:ascii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  <w:r w:rsidR="00AB2FAB">
        <w:rPr>
          <w:rFonts w:ascii="Times New Roman" w:hAnsi="Times New Roman" w:cs="Times New Roman"/>
          <w:sz w:val="28"/>
          <w:szCs w:val="28"/>
        </w:rPr>
        <w:t xml:space="preserve"> (10 маркеров ВПР-2025, ОГЭ-2024,2025).</w:t>
      </w:r>
    </w:p>
    <w:p w:rsidR="00AB2FAB" w:rsidRPr="00A25896" w:rsidRDefault="00AB2FAB" w:rsidP="00B34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Кластер </w:t>
      </w:r>
      <w:r w:rsidRPr="00AB2FAB">
        <w:rPr>
          <w:rFonts w:ascii="Times New Roman" w:hAnsi="Times New Roman" w:cs="Times New Roman"/>
          <w:b/>
          <w:sz w:val="28"/>
          <w:szCs w:val="28"/>
        </w:rPr>
        <w:t>«ШНОР»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AB2FAB">
        <w:rPr>
          <w:rFonts w:ascii="Times New Roman" w:hAnsi="Times New Roman" w:cs="Times New Roman"/>
          <w:i/>
          <w:sz w:val="28"/>
          <w:szCs w:val="28"/>
        </w:rPr>
        <w:t>без федерального перечня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AF7976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AF7976">
        <w:rPr>
          <w:rFonts w:ascii="Times New Roman" w:hAnsi="Times New Roman" w:cs="Times New Roman"/>
          <w:sz w:val="28"/>
          <w:szCs w:val="28"/>
        </w:rPr>
        <w:t xml:space="preserve">включает 5 ОО района: СОШ № 3 с. Красноусольский 19 маркеров (ВПР-2025, ОГЭ – 2024,2025);СОШ с. Табынское 17 маркеров (ВПР-2025, ОГЭ – 2024,2025), СОШ № 2 с. Красноусольский 15 маркеров (ВПР-2025, ОГЭ 2024,2025), СОШ с. Бурлы 14 маркеров (ВПР – 2025, ОГЭ – 2024,2025), ООШ с. </w:t>
      </w:r>
      <w:proofErr w:type="spellStart"/>
      <w:r w:rsidR="00AF7976">
        <w:rPr>
          <w:rFonts w:ascii="Times New Roman" w:hAnsi="Times New Roman" w:cs="Times New Roman"/>
          <w:sz w:val="28"/>
          <w:szCs w:val="28"/>
        </w:rPr>
        <w:t>Имендяшево</w:t>
      </w:r>
      <w:proofErr w:type="spellEnd"/>
      <w:r w:rsidR="00AF7976">
        <w:rPr>
          <w:rFonts w:ascii="Times New Roman" w:hAnsi="Times New Roman" w:cs="Times New Roman"/>
          <w:sz w:val="28"/>
          <w:szCs w:val="28"/>
        </w:rPr>
        <w:t xml:space="preserve"> 11 маркеров (</w:t>
      </w:r>
      <w:proofErr w:type="spellStart"/>
      <w:r w:rsidR="00AF7976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AF7976">
        <w:rPr>
          <w:rFonts w:ascii="Times New Roman" w:hAnsi="Times New Roman" w:cs="Times New Roman"/>
          <w:sz w:val="28"/>
          <w:szCs w:val="28"/>
        </w:rPr>
        <w:t xml:space="preserve"> – 2025, ОГЭ – 2024,2025).</w:t>
      </w:r>
    </w:p>
    <w:p w:rsidR="00A25896" w:rsidRDefault="00A25896" w:rsidP="00A258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25896">
        <w:rPr>
          <w:rFonts w:ascii="Times New Roman" w:hAnsi="Times New Roman" w:cs="Times New Roman"/>
          <w:sz w:val="28"/>
          <w:szCs w:val="28"/>
        </w:rPr>
        <w:t xml:space="preserve">По результатам мониторинга из числа школ с высокими образовательными результатами  выявлена 1 школа – МОБУ КБГИ им. Н.А. </w:t>
      </w:r>
      <w:proofErr w:type="spellStart"/>
      <w:r w:rsidRPr="00A25896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Pr="00A25896">
        <w:rPr>
          <w:rFonts w:ascii="Times New Roman" w:hAnsi="Times New Roman" w:cs="Times New Roman"/>
          <w:sz w:val="28"/>
          <w:szCs w:val="28"/>
        </w:rPr>
        <w:t>.</w:t>
      </w:r>
    </w:p>
    <w:p w:rsidR="00A25896" w:rsidRDefault="00A25896" w:rsidP="00A258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Выделены группы ОО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принадлежностью к критериям ШНОР, где анализ данных за 2024 и 2025 года выявил 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сущетсвенных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тенденций:</w:t>
      </w:r>
    </w:p>
    <w:p w:rsidR="00A25896" w:rsidRDefault="00A25896" w:rsidP="00A258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896">
        <w:rPr>
          <w:rFonts w:ascii="Times New Roman" w:hAnsi="Times New Roman" w:cs="Times New Roman"/>
          <w:sz w:val="28"/>
          <w:szCs w:val="28"/>
        </w:rPr>
        <w:t>«ШНОР:</w:t>
      </w:r>
      <w:r w:rsidR="00355237">
        <w:rPr>
          <w:rFonts w:ascii="Times New Roman" w:hAnsi="Times New Roman" w:cs="Times New Roman"/>
          <w:sz w:val="28"/>
          <w:szCs w:val="28"/>
        </w:rPr>
        <w:t xml:space="preserve"> м</w:t>
      </w:r>
      <w:r w:rsidRPr="00A25896">
        <w:rPr>
          <w:rFonts w:ascii="Times New Roman" w:hAnsi="Times New Roman" w:cs="Times New Roman"/>
          <w:sz w:val="28"/>
          <w:szCs w:val="28"/>
        </w:rPr>
        <w:t>ерцающие»</w:t>
      </w:r>
      <w:r>
        <w:rPr>
          <w:rFonts w:ascii="Times New Roman" w:hAnsi="Times New Roman" w:cs="Times New Roman"/>
          <w:sz w:val="28"/>
          <w:szCs w:val="28"/>
        </w:rPr>
        <w:t xml:space="preserve"> -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Янгискаин</w:t>
      </w:r>
      <w:proofErr w:type="spellEnd"/>
      <w:r w:rsidR="00355237">
        <w:rPr>
          <w:rFonts w:ascii="Times New Roman" w:hAnsi="Times New Roman" w:cs="Times New Roman"/>
          <w:sz w:val="28"/>
          <w:szCs w:val="28"/>
        </w:rPr>
        <w:t>.</w:t>
      </w:r>
    </w:p>
    <w:p w:rsidR="00355237" w:rsidRDefault="00355237" w:rsidP="00A258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ШНОР: стабильные» - СОШ №2 с. Красноусольский, СОШ с. Бурлы,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237" w:rsidRPr="00A25896" w:rsidRDefault="00355237" w:rsidP="00A258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ШНОР: хронические – СОШ № 3 с. Красноусольский,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Имендяшево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Саитбаба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СОШ с. Табынское. ООШ с. Курорта. </w:t>
      </w:r>
    </w:p>
    <w:p w:rsidR="00A25896" w:rsidRDefault="00A25896" w:rsidP="00A258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5BA" w:rsidRDefault="005855BA" w:rsidP="00585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5BA">
        <w:rPr>
          <w:rFonts w:ascii="Times New Roman" w:hAnsi="Times New Roman" w:cs="Times New Roman"/>
          <w:b/>
          <w:sz w:val="28"/>
          <w:szCs w:val="28"/>
        </w:rPr>
        <w:t>Адресные рекомендации</w:t>
      </w:r>
    </w:p>
    <w:p w:rsidR="005855BA" w:rsidRPr="0008078E" w:rsidRDefault="005855BA" w:rsidP="005855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078E">
        <w:rPr>
          <w:rFonts w:ascii="Times New Roman" w:hAnsi="Times New Roman" w:cs="Times New Roman"/>
          <w:b/>
          <w:i/>
          <w:sz w:val="28"/>
          <w:szCs w:val="28"/>
        </w:rPr>
        <w:t>Образовательным организациям</w:t>
      </w:r>
    </w:p>
    <w:p w:rsidR="005855BA" w:rsidRPr="0008078E" w:rsidRDefault="005855BA" w:rsidP="005855B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078E">
        <w:rPr>
          <w:rFonts w:ascii="Times New Roman" w:hAnsi="Times New Roman" w:cs="Times New Roman"/>
          <w:b/>
          <w:i/>
          <w:sz w:val="28"/>
          <w:szCs w:val="28"/>
        </w:rPr>
        <w:t>Управленческим командам:</w:t>
      </w:r>
    </w:p>
    <w:p w:rsidR="005855BA" w:rsidRDefault="005855BA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результаты</w:t>
      </w:r>
      <w:r w:rsidR="000651B5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0651B5">
        <w:rPr>
          <w:rFonts w:ascii="Times New Roman" w:hAnsi="Times New Roman" w:cs="Times New Roman"/>
          <w:sz w:val="28"/>
          <w:szCs w:val="28"/>
        </w:rPr>
        <w:t>идентефикации</w:t>
      </w:r>
      <w:proofErr w:type="spellEnd"/>
      <w:r w:rsidR="000651B5">
        <w:rPr>
          <w:rFonts w:ascii="Times New Roman" w:hAnsi="Times New Roman" w:cs="Times New Roman"/>
          <w:sz w:val="28"/>
          <w:szCs w:val="28"/>
        </w:rPr>
        <w:t xml:space="preserve"> школ.</w:t>
      </w:r>
    </w:p>
    <w:p w:rsidR="005855BA" w:rsidRDefault="005855BA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имеющегося рискового профиля, определить те направления, по которым требуется работа по противодействию рискам, разработать/скорректировать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антирисковые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ОО и осущес</w:t>
      </w:r>
      <w:r w:rsidR="000651B5">
        <w:rPr>
          <w:rFonts w:ascii="Times New Roman" w:hAnsi="Times New Roman" w:cs="Times New Roman"/>
          <w:sz w:val="28"/>
          <w:szCs w:val="28"/>
        </w:rPr>
        <w:t>твлять мониторинг их реализации.</w:t>
      </w:r>
    </w:p>
    <w:p w:rsidR="005855BA" w:rsidRDefault="005855BA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систему ВСОКО в части обеспечения объективности проведения оценочных процедур, актуализации нормативно-правового обеспечения деятельности ВСОКО, совершенствования информационного обеспечения ВСОКО</w:t>
      </w:r>
      <w:r w:rsidR="000651B5">
        <w:rPr>
          <w:rFonts w:ascii="Times New Roman" w:hAnsi="Times New Roman" w:cs="Times New Roman"/>
          <w:sz w:val="28"/>
          <w:szCs w:val="28"/>
        </w:rPr>
        <w:t>.</w:t>
      </w:r>
    </w:p>
    <w:p w:rsidR="005855BA" w:rsidRDefault="005855BA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дополнительные возможности в обучении детей группы риска (со </w:t>
      </w:r>
      <w:proofErr w:type="gramStart"/>
      <w:r w:rsidR="00AA48E2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обучающимися, которые обладают пониженной учебной мотивацией,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поведением, не владеют русским языком на уровне носителя) через разработку и реализацию программ д</w:t>
      </w:r>
      <w:r w:rsidR="000651B5">
        <w:rPr>
          <w:rFonts w:ascii="Times New Roman" w:hAnsi="Times New Roman" w:cs="Times New Roman"/>
          <w:sz w:val="28"/>
          <w:szCs w:val="28"/>
        </w:rPr>
        <w:t>ополнительного образования в ОО.</w:t>
      </w:r>
    </w:p>
    <w:p w:rsidR="005855BA" w:rsidRDefault="005855BA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потенциал региональной системы методического сопровождения педагогов для обеспечения возможности повышения квалификации с учетом индивидуальных запросов учителя и особенностей контингента учащихся</w:t>
      </w:r>
      <w:r w:rsidR="00AA48E2">
        <w:rPr>
          <w:rFonts w:ascii="Times New Roman" w:hAnsi="Times New Roman" w:cs="Times New Roman"/>
          <w:sz w:val="28"/>
          <w:szCs w:val="28"/>
        </w:rPr>
        <w:t xml:space="preserve">; создавать условия для непрерывного профессионального развития педагогов через систему наставничества, организацию </w:t>
      </w:r>
      <w:proofErr w:type="spellStart"/>
      <w:r w:rsidR="00AA48E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AA48E2">
        <w:rPr>
          <w:rFonts w:ascii="Times New Roman" w:hAnsi="Times New Roman" w:cs="Times New Roman"/>
          <w:sz w:val="28"/>
          <w:szCs w:val="28"/>
        </w:rPr>
        <w:t xml:space="preserve"> обучения, участие в конкурсах и обучающих мероприятиях (съездах, конференциях, семинарах, </w:t>
      </w:r>
      <w:proofErr w:type="spellStart"/>
      <w:r w:rsidR="00AA48E2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AA48E2">
        <w:rPr>
          <w:rFonts w:ascii="Times New Roman" w:hAnsi="Times New Roman" w:cs="Times New Roman"/>
          <w:sz w:val="28"/>
          <w:szCs w:val="28"/>
        </w:rPr>
        <w:t>) р</w:t>
      </w:r>
      <w:r w:rsidR="000651B5">
        <w:rPr>
          <w:rFonts w:ascii="Times New Roman" w:hAnsi="Times New Roman" w:cs="Times New Roman"/>
          <w:sz w:val="28"/>
          <w:szCs w:val="28"/>
        </w:rPr>
        <w:t>азличных уровней.</w:t>
      </w:r>
    </w:p>
    <w:p w:rsidR="00AA48E2" w:rsidRDefault="00AA48E2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профилактики школьной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(повышение профессионального мастерства педагогических работников по вопросам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отстающими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обучающимися, индивидуализации образовательного процесса, создания благоприятного климата в ОО)</w:t>
      </w:r>
      <w:r w:rsidR="0031247A">
        <w:rPr>
          <w:rFonts w:ascii="Times New Roman" w:hAnsi="Times New Roman" w:cs="Times New Roman"/>
          <w:sz w:val="28"/>
          <w:szCs w:val="28"/>
        </w:rPr>
        <w:t>.</w:t>
      </w:r>
    </w:p>
    <w:p w:rsidR="00AA48E2" w:rsidRDefault="00AA48E2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психологическое обеспечение образования,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внедрение в практику школ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альтернативных форм оценивания, проектной, исследовательской и творческой деятельности для снижения уровня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48E2" w:rsidRDefault="00AA48E2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систематический внутренний мониторинг уровня достижений обучающихся, анализировать и интерпретировать результаты в динамике изменений индивидуальных результатов обучающихся, выявлять причины низких результатов, определять факторы, которые влияют  на успеваемость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планировать коррекционную работу.</w:t>
      </w:r>
    </w:p>
    <w:p w:rsidR="00AA48E2" w:rsidRDefault="00AA48E2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вопросы повышения качества образования и результативность достижений обучающихся на педагогических советах, заседаниях школьных методических объединений проводить обзор мет</w:t>
      </w:r>
      <w:r w:rsidR="0031247A">
        <w:rPr>
          <w:rFonts w:ascii="Times New Roman" w:hAnsi="Times New Roman" w:cs="Times New Roman"/>
          <w:sz w:val="28"/>
          <w:szCs w:val="28"/>
        </w:rPr>
        <w:t>одических аспектов преподавания.</w:t>
      </w:r>
    </w:p>
    <w:p w:rsidR="00AA48E2" w:rsidRDefault="00AA48E2" w:rsidP="005855B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с родителями по вовлечению их в учебно-воспитательный процесс и повышению качества образования обучающихся.</w:t>
      </w:r>
    </w:p>
    <w:p w:rsidR="0008078E" w:rsidRDefault="0008078E" w:rsidP="000807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078E">
        <w:rPr>
          <w:rFonts w:ascii="Times New Roman" w:hAnsi="Times New Roman" w:cs="Times New Roman"/>
          <w:b/>
          <w:i/>
          <w:sz w:val="28"/>
          <w:szCs w:val="28"/>
        </w:rPr>
        <w:t>Учителям общеобразовательных организаций:</w:t>
      </w:r>
    </w:p>
    <w:p w:rsidR="0008078E" w:rsidRDefault="0008078E" w:rsidP="000807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Выстраивать индивидуальную траекторию профессионального развития, ориентированную, в том числе на специальную подготовку к работе с обучающимися с риском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создавать условия для эффективного обучения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низкомотивированных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неуспевающих и слабоуспевающих обучающихся, обеспечивать психологический комфорт обучающихся, создать ситуацию успеха в обучении, в том числе через разработку программ по работе со слабоуспевающими обучающимися на основе индивидуального</w:t>
      </w:r>
      <w:r w:rsidR="0031247A">
        <w:rPr>
          <w:rFonts w:ascii="Times New Roman" w:hAnsi="Times New Roman" w:cs="Times New Roman"/>
          <w:sz w:val="28"/>
          <w:szCs w:val="28"/>
        </w:rPr>
        <w:t xml:space="preserve"> и дифференцированного подходов.</w:t>
      </w:r>
      <w:proofErr w:type="gramEnd"/>
    </w:p>
    <w:p w:rsidR="0008078E" w:rsidRPr="0008078E" w:rsidRDefault="0008078E" w:rsidP="0008078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самообразования и саморазвития ресурсы профессионального развития педагога (наставничество, повышение квалификации, стажировка, сетевые сообщества педагогов, профессиональные конкурсы, обучающие мероприятия различных уровней и т.п.), а также универсальную библиотеку цифрового образовательного контента (УБ ЦОК) ФГИС «Моя школа».</w:t>
      </w:r>
    </w:p>
    <w:sectPr w:rsidR="0008078E" w:rsidRPr="0008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A71EA"/>
    <w:multiLevelType w:val="hybridMultilevel"/>
    <w:tmpl w:val="19A6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79EF"/>
    <w:multiLevelType w:val="hybridMultilevel"/>
    <w:tmpl w:val="7DDA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25625"/>
    <w:multiLevelType w:val="hybridMultilevel"/>
    <w:tmpl w:val="4E604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5332F"/>
    <w:multiLevelType w:val="hybridMultilevel"/>
    <w:tmpl w:val="415AA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9"/>
    <w:rsid w:val="000651B5"/>
    <w:rsid w:val="0008078E"/>
    <w:rsid w:val="0031247A"/>
    <w:rsid w:val="00355237"/>
    <w:rsid w:val="005855BA"/>
    <w:rsid w:val="005D55F5"/>
    <w:rsid w:val="00731CE8"/>
    <w:rsid w:val="007357B9"/>
    <w:rsid w:val="008E6E43"/>
    <w:rsid w:val="00A25896"/>
    <w:rsid w:val="00AA48E2"/>
    <w:rsid w:val="00AB2FAB"/>
    <w:rsid w:val="00AF7976"/>
    <w:rsid w:val="00B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Гульбазир</dc:creator>
  <cp:keywords/>
  <dc:description/>
  <cp:lastModifiedBy>Гульбазир</cp:lastModifiedBy>
  <cp:revision>8</cp:revision>
  <dcterms:created xsi:type="dcterms:W3CDTF">2026-01-19T09:11:00Z</dcterms:created>
  <dcterms:modified xsi:type="dcterms:W3CDTF">2026-01-19T10:14:00Z</dcterms:modified>
</cp:coreProperties>
</file>